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C19C" w14:textId="77777777" w:rsidR="00276D77" w:rsidRPr="00503B89" w:rsidRDefault="008438B6">
      <w:pPr>
        <w:rPr>
          <w:b/>
          <w:bCs/>
          <w:color w:val="00B050"/>
          <w:sz w:val="72"/>
          <w:szCs w:val="72"/>
        </w:rPr>
      </w:pPr>
      <w:r w:rsidRPr="00503B89">
        <w:rPr>
          <w:b/>
          <w:bCs/>
          <w:color w:val="00B050"/>
          <w:sz w:val="72"/>
          <w:szCs w:val="72"/>
        </w:rPr>
        <w:t>IREA</w:t>
      </w:r>
    </w:p>
    <w:p w14:paraId="6EEFC19D" w14:textId="77777777" w:rsidR="00276D77" w:rsidRPr="00503B89" w:rsidRDefault="008438B6">
      <w:pPr>
        <w:rPr>
          <w:b/>
          <w:bCs/>
        </w:rPr>
      </w:pPr>
      <w:r w:rsidRPr="00503B89">
        <w:rPr>
          <w:b/>
          <w:bCs/>
          <w:color w:val="00B0F0"/>
          <w:sz w:val="36"/>
          <w:szCs w:val="36"/>
        </w:rPr>
        <w:t xml:space="preserve">Sgen-cfdt </w:t>
      </w:r>
      <w:r w:rsidRPr="00503B89">
        <w:rPr>
          <w:b/>
          <w:bCs/>
          <w:color w:val="FFC000"/>
          <w:sz w:val="36"/>
          <w:szCs w:val="36"/>
        </w:rPr>
        <w:t xml:space="preserve">institut </w:t>
      </w:r>
      <w:r w:rsidRPr="00503B89">
        <w:rPr>
          <w:b/>
          <w:bCs/>
          <w:color w:val="FF0000"/>
          <w:sz w:val="36"/>
          <w:szCs w:val="36"/>
        </w:rPr>
        <w:t>de recherches, d’études et d’animation</w:t>
      </w:r>
    </w:p>
    <w:p w14:paraId="6EEFC19E" w14:textId="77777777" w:rsidR="00276D77" w:rsidRDefault="008438B6">
      <w:r>
        <w:rPr>
          <w:color w:val="FF0000"/>
          <w:sz w:val="36"/>
          <w:szCs w:val="36"/>
        </w:rPr>
        <w:t xml:space="preserve">                    </w:t>
      </w:r>
      <w:r>
        <w:rPr>
          <w:b/>
          <w:bCs/>
          <w:sz w:val="36"/>
          <w:szCs w:val="36"/>
        </w:rPr>
        <w:t>COLLOQUE 24 et 25 novembre 2023</w:t>
      </w:r>
    </w:p>
    <w:p w14:paraId="6EEFC19F" w14:textId="77777777" w:rsidR="00276D77" w:rsidRDefault="008438B6">
      <w:r>
        <w:rPr>
          <w:sz w:val="40"/>
          <w:szCs w:val="40"/>
        </w:rPr>
        <w:t xml:space="preserve">        </w:t>
      </w:r>
      <w:r>
        <w:rPr>
          <w:sz w:val="28"/>
          <w:szCs w:val="28"/>
        </w:rPr>
        <w:t>Lycée polyvalent Jean Lurçat : le 24 : 121 rue de Patay Paris 13è</w:t>
      </w:r>
    </w:p>
    <w:p w14:paraId="6EEFC1A0" w14:textId="77777777" w:rsidR="00276D77" w:rsidRDefault="008438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: le 25 : 48 avenue des Gobelins Paris 13è</w:t>
      </w:r>
    </w:p>
    <w:p w14:paraId="6EEFC1A1" w14:textId="77777777" w:rsidR="00276D77" w:rsidRDefault="008438B6">
      <w:pPr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         Formations académiques, formations qualifiantes</w:t>
      </w:r>
    </w:p>
    <w:p w14:paraId="6EEFC1A2" w14:textId="77777777" w:rsidR="00276D77" w:rsidRDefault="00276D77">
      <w:pPr>
        <w:rPr>
          <w:b/>
          <w:bCs/>
          <w:color w:val="FF0000"/>
          <w:sz w:val="40"/>
          <w:szCs w:val="40"/>
        </w:rPr>
      </w:pPr>
    </w:p>
    <w:p w14:paraId="6EEFC1A3" w14:textId="77777777" w:rsidR="00276D77" w:rsidRDefault="008438B6">
      <w:r>
        <w:rPr>
          <w:b/>
          <w:bCs/>
          <w:sz w:val="24"/>
          <w:szCs w:val="24"/>
        </w:rPr>
        <w:t>Vendredi matin 24 novembre</w:t>
      </w:r>
    </w:p>
    <w:p w14:paraId="6EEFC1A4" w14:textId="6FB17A28" w:rsidR="00276D77" w:rsidRDefault="008438B6">
      <w:r>
        <w:rPr>
          <w:sz w:val="28"/>
          <w:szCs w:val="28"/>
        </w:rPr>
        <w:t xml:space="preserve">8h50               </w:t>
      </w:r>
      <w:r>
        <w:rPr>
          <w:sz w:val="24"/>
          <w:szCs w:val="24"/>
        </w:rPr>
        <w:t xml:space="preserve">Ouverture du colloque : </w:t>
      </w:r>
      <w:r w:rsidR="00B26F2F">
        <w:rPr>
          <w:b/>
          <w:bCs/>
          <w:sz w:val="24"/>
          <w:szCs w:val="24"/>
        </w:rPr>
        <w:t>Marc Douaire</w:t>
      </w:r>
    </w:p>
    <w:p w14:paraId="6EEFC1A5" w14:textId="77777777" w:rsidR="00276D77" w:rsidRDefault="008438B6">
      <w:r>
        <w:rPr>
          <w:sz w:val="24"/>
          <w:szCs w:val="24"/>
        </w:rPr>
        <w:t xml:space="preserve">9h – 10h30        Introduction : </w:t>
      </w:r>
      <w:r>
        <w:rPr>
          <w:b/>
          <w:bCs/>
          <w:sz w:val="24"/>
          <w:szCs w:val="24"/>
        </w:rPr>
        <w:t>Formations académiques, formations qualifiantes : tensions ? différences ?</w:t>
      </w:r>
    </w:p>
    <w:p w14:paraId="6EEFC1A6" w14:textId="77777777" w:rsidR="00276D77" w:rsidRDefault="008438B6">
      <w:r>
        <w:rPr>
          <w:b/>
          <w:bCs/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Christian Forestier</w:t>
      </w:r>
      <w:r>
        <w:rPr>
          <w:sz w:val="24"/>
          <w:szCs w:val="24"/>
        </w:rPr>
        <w:t xml:space="preserve">, ancien </w:t>
      </w:r>
      <w:proofErr w:type="gramStart"/>
      <w:r>
        <w:rPr>
          <w:sz w:val="24"/>
          <w:szCs w:val="24"/>
        </w:rPr>
        <w:t>recteur,  directeur</w:t>
      </w:r>
      <w:proofErr w:type="gramEnd"/>
      <w:r>
        <w:rPr>
          <w:sz w:val="24"/>
          <w:szCs w:val="24"/>
        </w:rPr>
        <w:t xml:space="preserve"> cabinet du ministre EN, administrateur CNAM</w:t>
      </w:r>
    </w:p>
    <w:p w14:paraId="6EEFC1A7" w14:textId="77777777" w:rsidR="00276D77" w:rsidRDefault="008438B6">
      <w:r>
        <w:rPr>
          <w:b/>
          <w:bCs/>
          <w:sz w:val="24"/>
          <w:szCs w:val="24"/>
        </w:rPr>
        <w:t xml:space="preserve">                            Yves Lichtenberger, </w:t>
      </w:r>
      <w:r>
        <w:rPr>
          <w:sz w:val="24"/>
          <w:szCs w:val="24"/>
        </w:rPr>
        <w:t>professeur émérite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université Paris-Est, ancien directeur du CEREQ</w:t>
      </w:r>
      <w:r>
        <w:rPr>
          <w:b/>
          <w:bCs/>
          <w:sz w:val="24"/>
          <w:szCs w:val="24"/>
        </w:rPr>
        <w:t xml:space="preserve">  </w:t>
      </w:r>
    </w:p>
    <w:p w14:paraId="6EEFC1A8" w14:textId="671657C0" w:rsidR="00276D77" w:rsidRDefault="008438B6">
      <w:r>
        <w:rPr>
          <w:b/>
          <w:bCs/>
          <w:sz w:val="24"/>
          <w:szCs w:val="24"/>
        </w:rPr>
        <w:t xml:space="preserve">                                 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10h</w:t>
      </w:r>
      <w:r w:rsidR="008427F4">
        <w:rPr>
          <w:sz w:val="24"/>
          <w:szCs w:val="24"/>
        </w:rPr>
        <w:t>30</w:t>
      </w:r>
      <w:r>
        <w:rPr>
          <w:sz w:val="24"/>
          <w:szCs w:val="24"/>
        </w:rPr>
        <w:t xml:space="preserve"> – 12h           </w:t>
      </w:r>
      <w:r>
        <w:rPr>
          <w:i/>
          <w:iCs/>
          <w:sz w:val="24"/>
          <w:szCs w:val="24"/>
        </w:rPr>
        <w:t>Table ronde 1</w:t>
      </w:r>
      <w:r>
        <w:rPr>
          <w:sz w:val="24"/>
          <w:szCs w:val="24"/>
        </w:rPr>
        <w:t xml:space="preserve"> : </w:t>
      </w:r>
      <w:r>
        <w:rPr>
          <w:b/>
          <w:bCs/>
          <w:sz w:val="24"/>
          <w:szCs w:val="24"/>
        </w:rPr>
        <w:t>le professionnel dans l’enseignement secondaire, supérieur :  difficultés ?</w:t>
      </w:r>
    </w:p>
    <w:p w14:paraId="6EEFC1A9" w14:textId="77777777" w:rsidR="00276D77" w:rsidRDefault="008438B6">
      <w:r>
        <w:rPr>
          <w:b/>
          <w:bCs/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Animée par : </w:t>
      </w:r>
      <w:r>
        <w:rPr>
          <w:b/>
          <w:bCs/>
          <w:sz w:val="24"/>
          <w:szCs w:val="24"/>
        </w:rPr>
        <w:t xml:space="preserve">Claude </w:t>
      </w:r>
      <w:proofErr w:type="spellStart"/>
      <w:r>
        <w:rPr>
          <w:b/>
          <w:bCs/>
          <w:sz w:val="24"/>
          <w:szCs w:val="24"/>
        </w:rPr>
        <w:t>Azema</w:t>
      </w:r>
      <w:proofErr w:type="spellEnd"/>
    </w:p>
    <w:p w14:paraId="6EEFC1AA" w14:textId="77777777" w:rsidR="00276D77" w:rsidRDefault="008438B6">
      <w:pPr>
        <w:pStyle w:val="Paragraphedeliste"/>
        <w:numPr>
          <w:ilvl w:val="0"/>
          <w:numId w:val="1"/>
        </w:numPr>
      </w:pPr>
      <w:r>
        <w:rPr>
          <w:b/>
          <w:bCs/>
          <w:sz w:val="24"/>
          <w:szCs w:val="24"/>
        </w:rPr>
        <w:t>Jean-Yves Mérindol</w:t>
      </w:r>
      <w:r>
        <w:rPr>
          <w:sz w:val="24"/>
          <w:szCs w:val="24"/>
        </w:rPr>
        <w:t>, ancien directeur ENS de Cachan, ancien président d’universités</w:t>
      </w:r>
    </w:p>
    <w:p w14:paraId="6EEFC1AB" w14:textId="68C34D76" w:rsidR="00276D77" w:rsidRPr="00011080" w:rsidRDefault="008438B6">
      <w:pPr>
        <w:pStyle w:val="Paragraphedeliste"/>
        <w:numPr>
          <w:ilvl w:val="0"/>
          <w:numId w:val="1"/>
        </w:numPr>
      </w:pPr>
      <w:r>
        <w:rPr>
          <w:b/>
          <w:bCs/>
          <w:sz w:val="24"/>
          <w:szCs w:val="24"/>
        </w:rPr>
        <w:t xml:space="preserve">Vincent </w:t>
      </w:r>
      <w:proofErr w:type="spellStart"/>
      <w:r>
        <w:rPr>
          <w:b/>
          <w:bCs/>
          <w:sz w:val="24"/>
          <w:szCs w:val="24"/>
        </w:rPr>
        <w:t>Troger</w:t>
      </w:r>
      <w:proofErr w:type="spellEnd"/>
      <w:r>
        <w:rPr>
          <w:sz w:val="24"/>
          <w:szCs w:val="24"/>
        </w:rPr>
        <w:t xml:space="preserve">, maître de conférence </w:t>
      </w:r>
      <w:r w:rsidR="007A1F32">
        <w:rPr>
          <w:sz w:val="24"/>
          <w:szCs w:val="24"/>
        </w:rPr>
        <w:t xml:space="preserve">émérite en </w:t>
      </w:r>
      <w:r>
        <w:rPr>
          <w:sz w:val="24"/>
          <w:szCs w:val="24"/>
        </w:rPr>
        <w:t>science de l’éducation, ancien professeur IUFM</w:t>
      </w:r>
    </w:p>
    <w:p w14:paraId="3FBC6773" w14:textId="77777777" w:rsidR="00011080" w:rsidRDefault="00011080" w:rsidP="00011080">
      <w:pPr>
        <w:pStyle w:val="Paragraphedeliste"/>
        <w:ind w:left="1995"/>
      </w:pPr>
    </w:p>
    <w:p w14:paraId="6EEFC1AC" w14:textId="4FF5B229" w:rsidR="00276D77" w:rsidRDefault="008438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Vendredi après</w:t>
      </w:r>
      <w:r w:rsidR="00011080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midi 24 novembre</w:t>
      </w:r>
    </w:p>
    <w:p w14:paraId="6EEFC1AD" w14:textId="4757B42D" w:rsidR="00276D77" w:rsidRDefault="008438B6">
      <w:r>
        <w:rPr>
          <w:sz w:val="24"/>
          <w:szCs w:val="24"/>
        </w:rPr>
        <w:t>14h – 1</w:t>
      </w:r>
      <w:r w:rsidR="008427F4">
        <w:rPr>
          <w:sz w:val="24"/>
          <w:szCs w:val="24"/>
        </w:rPr>
        <w:t>5</w:t>
      </w:r>
      <w:r>
        <w:rPr>
          <w:sz w:val="24"/>
          <w:szCs w:val="24"/>
        </w:rPr>
        <w:t>h</w:t>
      </w:r>
      <w:r w:rsidR="008427F4">
        <w:rPr>
          <w:sz w:val="24"/>
          <w:szCs w:val="24"/>
        </w:rPr>
        <w:t>45</w:t>
      </w:r>
      <w:r>
        <w:rPr>
          <w:sz w:val="24"/>
          <w:szCs w:val="24"/>
        </w:rPr>
        <w:t xml:space="preserve">            </w:t>
      </w:r>
      <w:r>
        <w:rPr>
          <w:i/>
          <w:iCs/>
          <w:sz w:val="24"/>
          <w:szCs w:val="24"/>
        </w:rPr>
        <w:t>Table ronde 2</w:t>
      </w:r>
      <w:r>
        <w:rPr>
          <w:sz w:val="24"/>
          <w:szCs w:val="24"/>
        </w:rPr>
        <w:t xml:space="preserve"> : </w:t>
      </w:r>
      <w:r>
        <w:rPr>
          <w:b/>
          <w:bCs/>
          <w:sz w:val="24"/>
          <w:szCs w:val="24"/>
        </w:rPr>
        <w:t>Réalités de l’apprentissage aujourd’hui</w:t>
      </w:r>
    </w:p>
    <w:p w14:paraId="6EEFC1AE" w14:textId="77777777" w:rsidR="00276D77" w:rsidRDefault="008438B6">
      <w:r>
        <w:rPr>
          <w:sz w:val="24"/>
          <w:szCs w:val="24"/>
        </w:rPr>
        <w:t xml:space="preserve">                                Animée par : </w:t>
      </w:r>
      <w:r>
        <w:rPr>
          <w:b/>
          <w:bCs/>
          <w:sz w:val="24"/>
          <w:szCs w:val="24"/>
        </w:rPr>
        <w:t>Anne-Marie Chartier</w:t>
      </w:r>
    </w:p>
    <w:p w14:paraId="6EEFC1AF" w14:textId="08B79AA6" w:rsidR="00276D77" w:rsidRDefault="008438B6">
      <w:r>
        <w:rPr>
          <w:b/>
          <w:bCs/>
          <w:sz w:val="24"/>
          <w:szCs w:val="24"/>
        </w:rPr>
        <w:t xml:space="preserve">                                 *   F</w:t>
      </w:r>
      <w:r w:rsidR="00262EBD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 xml:space="preserve">orence </w:t>
      </w:r>
      <w:proofErr w:type="spellStart"/>
      <w:r>
        <w:rPr>
          <w:b/>
          <w:bCs/>
          <w:sz w:val="24"/>
          <w:szCs w:val="24"/>
        </w:rPr>
        <w:t>Lefresne</w:t>
      </w:r>
      <w:proofErr w:type="spellEnd"/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directrice du </w:t>
      </w:r>
      <w:proofErr w:type="spellStart"/>
      <w:r>
        <w:rPr>
          <w:sz w:val="24"/>
          <w:szCs w:val="24"/>
        </w:rPr>
        <w:t>Céreq</w:t>
      </w:r>
      <w:proofErr w:type="spellEnd"/>
      <w:r>
        <w:rPr>
          <w:sz w:val="24"/>
          <w:szCs w:val="24"/>
        </w:rPr>
        <w:t xml:space="preserve"> </w:t>
      </w:r>
    </w:p>
    <w:p w14:paraId="6EEFC1B0" w14:textId="0956D94F" w:rsidR="00276D77" w:rsidRPr="00C21448" w:rsidRDefault="008438B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*  Jean-Marie Barbier</w:t>
      </w:r>
      <w:r w:rsidR="00B26F2F">
        <w:rPr>
          <w:sz w:val="24"/>
          <w:szCs w:val="24"/>
        </w:rPr>
        <w:t xml:space="preserve"> et </w:t>
      </w:r>
      <w:r w:rsidR="00B26F2F" w:rsidRPr="00B26F2F">
        <w:rPr>
          <w:b/>
          <w:bCs/>
          <w:sz w:val="24"/>
          <w:szCs w:val="24"/>
        </w:rPr>
        <w:t xml:space="preserve">Martine </w:t>
      </w:r>
      <w:proofErr w:type="spellStart"/>
      <w:r w:rsidR="00B26F2F" w:rsidRPr="00B26F2F">
        <w:rPr>
          <w:b/>
          <w:bCs/>
          <w:sz w:val="24"/>
          <w:szCs w:val="24"/>
        </w:rPr>
        <w:t>Dutoit</w:t>
      </w:r>
      <w:proofErr w:type="spellEnd"/>
      <w:r w:rsidR="00C21448">
        <w:rPr>
          <w:b/>
          <w:bCs/>
          <w:sz w:val="24"/>
          <w:szCs w:val="24"/>
        </w:rPr>
        <w:t xml:space="preserve"> </w:t>
      </w:r>
      <w:r w:rsidR="00C21448" w:rsidRPr="00C21448">
        <w:rPr>
          <w:sz w:val="24"/>
          <w:szCs w:val="24"/>
        </w:rPr>
        <w:t>(Chaire UNESCO sur formation professionnelle)</w:t>
      </w:r>
    </w:p>
    <w:p w14:paraId="3A6317E0" w14:textId="77777777" w:rsidR="008427F4" w:rsidRDefault="008427F4"/>
    <w:p w14:paraId="6EEFC1B2" w14:textId="25567DF3" w:rsidR="00276D77" w:rsidRPr="008427F4" w:rsidRDefault="008438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 xml:space="preserve">16h – 18h       </w:t>
      </w:r>
      <w:r w:rsidR="008427F4">
        <w:rPr>
          <w:sz w:val="24"/>
          <w:szCs w:val="24"/>
        </w:rPr>
        <w:t xml:space="preserve">        </w:t>
      </w:r>
      <w:r>
        <w:rPr>
          <w:i/>
          <w:iCs/>
          <w:sz w:val="24"/>
          <w:szCs w:val="24"/>
        </w:rPr>
        <w:t>Table ronde 3</w:t>
      </w:r>
      <w:r>
        <w:rPr>
          <w:sz w:val="24"/>
          <w:szCs w:val="24"/>
        </w:rPr>
        <w:t xml:space="preserve"> : </w:t>
      </w:r>
      <w:r>
        <w:rPr>
          <w:b/>
          <w:bCs/>
          <w:sz w:val="24"/>
          <w:szCs w:val="24"/>
        </w:rPr>
        <w:t>Etudes de cas : les différents usages de la</w:t>
      </w:r>
      <w:r w:rsidR="008427F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noti</w:t>
      </w:r>
      <w:r w:rsidR="008427F4">
        <w:rPr>
          <w:b/>
          <w:bCs/>
          <w:sz w:val="24"/>
          <w:szCs w:val="24"/>
        </w:rPr>
        <w:t xml:space="preserve">on de </w:t>
      </w:r>
      <w:r>
        <w:rPr>
          <w:b/>
          <w:bCs/>
          <w:sz w:val="24"/>
          <w:szCs w:val="24"/>
        </w:rPr>
        <w:t>« compétence «</w:t>
      </w:r>
      <w:r>
        <w:rPr>
          <w:sz w:val="24"/>
          <w:szCs w:val="24"/>
        </w:rPr>
        <w:t> </w:t>
      </w:r>
    </w:p>
    <w:p w14:paraId="6EEFC1B3" w14:textId="1CE4394A" w:rsidR="00276D77" w:rsidRDefault="008438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Animée par </w:t>
      </w:r>
      <w:r w:rsidRPr="008427F4">
        <w:rPr>
          <w:b/>
          <w:bCs/>
          <w:sz w:val="24"/>
          <w:szCs w:val="24"/>
        </w:rPr>
        <w:t>:</w:t>
      </w:r>
      <w:r w:rsidR="008427F4" w:rsidRPr="008427F4">
        <w:rPr>
          <w:b/>
          <w:bCs/>
          <w:sz w:val="24"/>
          <w:szCs w:val="24"/>
        </w:rPr>
        <w:t xml:space="preserve"> Anne-Marie Chartier</w:t>
      </w:r>
    </w:p>
    <w:p w14:paraId="6EEFC1B4" w14:textId="77777777" w:rsidR="00276D77" w:rsidRDefault="008438B6">
      <w:r>
        <w:rPr>
          <w:b/>
          <w:bCs/>
          <w:sz w:val="24"/>
          <w:szCs w:val="24"/>
        </w:rPr>
        <w:t xml:space="preserve">                                 *    Jean-Claude Bellanger</w:t>
      </w:r>
      <w:r>
        <w:rPr>
          <w:sz w:val="24"/>
          <w:szCs w:val="24"/>
        </w:rPr>
        <w:t>, ancien secrétaire général des compagnons du devoir</w:t>
      </w:r>
    </w:p>
    <w:p w14:paraId="6EEFC1B5" w14:textId="77777777" w:rsidR="00276D77" w:rsidRDefault="008438B6">
      <w:r>
        <w:rPr>
          <w:b/>
          <w:bCs/>
          <w:sz w:val="24"/>
          <w:szCs w:val="24"/>
        </w:rPr>
        <w:t xml:space="preserve">                                  *  Pascal Guénée</w:t>
      </w:r>
      <w:r>
        <w:rPr>
          <w:sz w:val="24"/>
          <w:szCs w:val="24"/>
        </w:rPr>
        <w:t>, président de la conférence des écoles de journalisme</w:t>
      </w:r>
    </w:p>
    <w:p w14:paraId="6EEFC1B6" w14:textId="77777777" w:rsidR="00276D77" w:rsidRDefault="008438B6">
      <w:r>
        <w:rPr>
          <w:b/>
          <w:bCs/>
          <w:sz w:val="24"/>
          <w:szCs w:val="24"/>
        </w:rPr>
        <w:t xml:space="preserve">                                   * Julien Netter</w:t>
      </w:r>
      <w:r>
        <w:rPr>
          <w:sz w:val="24"/>
          <w:szCs w:val="24"/>
        </w:rPr>
        <w:t xml:space="preserve">, maître de </w:t>
      </w:r>
      <w:proofErr w:type="gramStart"/>
      <w:r>
        <w:rPr>
          <w:sz w:val="24"/>
          <w:szCs w:val="24"/>
        </w:rPr>
        <w:t>conférence</w:t>
      </w:r>
      <w:proofErr w:type="gramEnd"/>
      <w:r>
        <w:rPr>
          <w:sz w:val="24"/>
          <w:szCs w:val="24"/>
        </w:rPr>
        <w:t xml:space="preserve"> en sciences de l’éducation</w:t>
      </w:r>
    </w:p>
    <w:p w14:paraId="6EEFC1B7" w14:textId="77777777" w:rsidR="00276D77" w:rsidRDefault="00276D77">
      <w:pPr>
        <w:rPr>
          <w:sz w:val="24"/>
          <w:szCs w:val="24"/>
        </w:rPr>
      </w:pPr>
    </w:p>
    <w:p w14:paraId="6EEFC1B8" w14:textId="77777777" w:rsidR="00276D77" w:rsidRDefault="00276D77">
      <w:pPr>
        <w:rPr>
          <w:sz w:val="24"/>
          <w:szCs w:val="24"/>
        </w:rPr>
      </w:pPr>
    </w:p>
    <w:p w14:paraId="6EEFC1B9" w14:textId="77777777" w:rsidR="00276D77" w:rsidRDefault="008438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Samedi matin 25 novembre</w:t>
      </w:r>
    </w:p>
    <w:p w14:paraId="6EEFC1BA" w14:textId="77777777" w:rsidR="00276D77" w:rsidRDefault="008438B6">
      <w:r>
        <w:rPr>
          <w:sz w:val="24"/>
          <w:szCs w:val="24"/>
        </w:rPr>
        <w:t xml:space="preserve">9h – 11h :  </w:t>
      </w:r>
      <w:r>
        <w:rPr>
          <w:i/>
          <w:iCs/>
          <w:sz w:val="24"/>
          <w:szCs w:val="24"/>
        </w:rPr>
        <w:t xml:space="preserve">Table </w:t>
      </w:r>
      <w:r>
        <w:rPr>
          <w:sz w:val="24"/>
          <w:szCs w:val="24"/>
        </w:rPr>
        <w:t>ronde</w:t>
      </w:r>
      <w:r>
        <w:rPr>
          <w:i/>
          <w:iCs/>
          <w:sz w:val="24"/>
          <w:szCs w:val="24"/>
        </w:rPr>
        <w:t xml:space="preserve"> 4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Syndicalisme et apprentissage</w:t>
      </w:r>
    </w:p>
    <w:p w14:paraId="6EEFC1BB" w14:textId="77777777" w:rsidR="00276D77" w:rsidRDefault="008438B6">
      <w:r>
        <w:rPr>
          <w:b/>
          <w:bCs/>
          <w:sz w:val="24"/>
          <w:szCs w:val="24"/>
        </w:rPr>
        <w:t xml:space="preserve">                       </w:t>
      </w:r>
      <w:r>
        <w:rPr>
          <w:sz w:val="24"/>
          <w:szCs w:val="24"/>
        </w:rPr>
        <w:t>Animée par :</w:t>
      </w:r>
      <w:r>
        <w:rPr>
          <w:b/>
          <w:bCs/>
          <w:sz w:val="24"/>
          <w:szCs w:val="24"/>
        </w:rPr>
        <w:t xml:space="preserve"> Michel </w:t>
      </w:r>
      <w:proofErr w:type="spellStart"/>
      <w:r>
        <w:rPr>
          <w:b/>
          <w:bCs/>
          <w:sz w:val="24"/>
          <w:szCs w:val="24"/>
        </w:rPr>
        <w:t>Noblecourt</w:t>
      </w:r>
      <w:proofErr w:type="spellEnd"/>
    </w:p>
    <w:p w14:paraId="6EEFC1BC" w14:textId="77777777" w:rsidR="00276D77" w:rsidRDefault="008438B6"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* </w:t>
      </w:r>
      <w:r>
        <w:rPr>
          <w:b/>
          <w:bCs/>
          <w:sz w:val="24"/>
          <w:szCs w:val="24"/>
        </w:rPr>
        <w:t xml:space="preserve">Yannick </w:t>
      </w:r>
      <w:proofErr w:type="spellStart"/>
      <w:r>
        <w:rPr>
          <w:b/>
          <w:bCs/>
          <w:sz w:val="24"/>
          <w:szCs w:val="24"/>
        </w:rPr>
        <w:t>Biliec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secrétaire fédéral </w:t>
      </w:r>
      <w:proofErr w:type="spellStart"/>
      <w:r>
        <w:rPr>
          <w:sz w:val="24"/>
          <w:szCs w:val="24"/>
        </w:rPr>
        <w:t>Ferc</w:t>
      </w:r>
      <w:proofErr w:type="spellEnd"/>
      <w:r>
        <w:rPr>
          <w:sz w:val="24"/>
          <w:szCs w:val="24"/>
        </w:rPr>
        <w:t>-CGT</w:t>
      </w:r>
    </w:p>
    <w:p w14:paraId="6EEFC1BD" w14:textId="092370AA" w:rsidR="00276D77" w:rsidRDefault="008438B6">
      <w:r>
        <w:rPr>
          <w:sz w:val="24"/>
          <w:szCs w:val="24"/>
        </w:rPr>
        <w:t xml:space="preserve">                      </w:t>
      </w:r>
    </w:p>
    <w:p w14:paraId="6EEFC1BE" w14:textId="10498263" w:rsidR="00276D77" w:rsidRDefault="008438B6">
      <w:r>
        <w:rPr>
          <w:sz w:val="24"/>
          <w:szCs w:val="24"/>
        </w:rPr>
        <w:t xml:space="preserve">                  </w:t>
      </w:r>
      <w:r w:rsidR="008103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* Béatrice Laurent</w:t>
      </w:r>
      <w:r>
        <w:rPr>
          <w:sz w:val="24"/>
          <w:szCs w:val="24"/>
        </w:rPr>
        <w:t xml:space="preserve">, secrétaire nationale  </w:t>
      </w:r>
      <w:proofErr w:type="spellStart"/>
      <w:r>
        <w:rPr>
          <w:sz w:val="24"/>
          <w:szCs w:val="24"/>
        </w:rPr>
        <w:t>Unsa</w:t>
      </w:r>
      <w:proofErr w:type="spellEnd"/>
      <w:r>
        <w:rPr>
          <w:sz w:val="24"/>
          <w:szCs w:val="24"/>
        </w:rPr>
        <w:t xml:space="preserve"> Edu</w:t>
      </w:r>
      <w:r w:rsidR="00810380">
        <w:rPr>
          <w:sz w:val="24"/>
          <w:szCs w:val="24"/>
        </w:rPr>
        <w:t>cation</w:t>
      </w:r>
    </w:p>
    <w:p w14:paraId="6EEFC1BF" w14:textId="75BB301D" w:rsidR="00276D77" w:rsidRDefault="008438B6">
      <w:r>
        <w:rPr>
          <w:sz w:val="24"/>
          <w:szCs w:val="24"/>
        </w:rPr>
        <w:t xml:space="preserve">                      * </w:t>
      </w:r>
      <w:r w:rsidR="008F14D8">
        <w:rPr>
          <w:b/>
          <w:bCs/>
          <w:sz w:val="24"/>
          <w:szCs w:val="24"/>
        </w:rPr>
        <w:t xml:space="preserve">Sylvie Perron, </w:t>
      </w:r>
      <w:r w:rsidR="008F14D8" w:rsidRPr="008F14D8">
        <w:rPr>
          <w:sz w:val="24"/>
          <w:szCs w:val="24"/>
        </w:rPr>
        <w:t xml:space="preserve">secrétaire nationale </w:t>
      </w:r>
      <w:proofErr w:type="spellStart"/>
      <w:r w:rsidR="008F14D8" w:rsidRPr="008F14D8">
        <w:rPr>
          <w:sz w:val="24"/>
          <w:szCs w:val="24"/>
        </w:rPr>
        <w:t>Sgen-CFDT</w:t>
      </w:r>
      <w:proofErr w:type="spellEnd"/>
    </w:p>
    <w:p w14:paraId="6EEFC1C0" w14:textId="77777777" w:rsidR="00276D77" w:rsidRDefault="008438B6">
      <w:r>
        <w:rPr>
          <w:sz w:val="24"/>
          <w:szCs w:val="24"/>
        </w:rPr>
        <w:t xml:space="preserve">                      * </w:t>
      </w:r>
      <w:r>
        <w:rPr>
          <w:b/>
          <w:bCs/>
          <w:sz w:val="24"/>
          <w:szCs w:val="24"/>
        </w:rPr>
        <w:t xml:space="preserve">Alexandre </w:t>
      </w:r>
      <w:proofErr w:type="spellStart"/>
      <w:r>
        <w:rPr>
          <w:b/>
          <w:bCs/>
          <w:sz w:val="24"/>
          <w:szCs w:val="24"/>
        </w:rPr>
        <w:t>Saubot</w:t>
      </w:r>
      <w:proofErr w:type="spellEnd"/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président de France industrie</w:t>
      </w:r>
    </w:p>
    <w:p w14:paraId="6EEFC1C1" w14:textId="77777777" w:rsidR="00276D77" w:rsidRDefault="00276D77">
      <w:pPr>
        <w:rPr>
          <w:sz w:val="24"/>
          <w:szCs w:val="24"/>
        </w:rPr>
      </w:pPr>
    </w:p>
    <w:p w14:paraId="6EEFC1C2" w14:textId="77777777" w:rsidR="00276D77" w:rsidRDefault="008438B6">
      <w:r>
        <w:rPr>
          <w:sz w:val="24"/>
          <w:szCs w:val="24"/>
        </w:rPr>
        <w:t xml:space="preserve">11h – 12h  </w:t>
      </w:r>
      <w:proofErr w:type="gramStart"/>
      <w:r>
        <w:rPr>
          <w:sz w:val="24"/>
          <w:szCs w:val="24"/>
        </w:rPr>
        <w:t xml:space="preserve">   :</w:t>
      </w:r>
      <w:proofErr w:type="gram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Grand témoins de ce colloque</w:t>
      </w:r>
    </w:p>
    <w:p w14:paraId="6EEFC1C3" w14:textId="77777777" w:rsidR="00276D77" w:rsidRDefault="008438B6">
      <w:r>
        <w:rPr>
          <w:b/>
          <w:bCs/>
          <w:sz w:val="24"/>
          <w:szCs w:val="24"/>
        </w:rPr>
        <w:t xml:space="preserve">                          Steven Kaplan</w:t>
      </w:r>
      <w:r>
        <w:rPr>
          <w:sz w:val="24"/>
          <w:szCs w:val="24"/>
        </w:rPr>
        <w:t xml:space="preserve">, Historien, </w:t>
      </w:r>
      <w:proofErr w:type="gramStart"/>
      <w:r>
        <w:rPr>
          <w:sz w:val="24"/>
          <w:szCs w:val="24"/>
        </w:rPr>
        <w:t>universitaire  américain</w:t>
      </w:r>
      <w:proofErr w:type="gramEnd"/>
    </w:p>
    <w:sectPr w:rsidR="00276D77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179CE" w14:textId="77777777" w:rsidR="002B319F" w:rsidRDefault="002B319F">
      <w:pPr>
        <w:spacing w:after="0" w:line="240" w:lineRule="auto"/>
      </w:pPr>
      <w:r>
        <w:separator/>
      </w:r>
    </w:p>
  </w:endnote>
  <w:endnote w:type="continuationSeparator" w:id="0">
    <w:p w14:paraId="0CCD3C8D" w14:textId="77777777" w:rsidR="002B319F" w:rsidRDefault="002B3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B8BFB" w14:textId="77777777" w:rsidR="002B319F" w:rsidRDefault="002B31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B8B82C5" w14:textId="77777777" w:rsidR="002B319F" w:rsidRDefault="002B3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0B55"/>
    <w:multiLevelType w:val="multilevel"/>
    <w:tmpl w:val="D84A2A82"/>
    <w:lvl w:ilvl="0">
      <w:numFmt w:val="bullet"/>
      <w:lvlText w:val=""/>
      <w:lvlJc w:val="left"/>
      <w:pPr>
        <w:ind w:left="1995" w:hanging="360"/>
      </w:pPr>
      <w:rPr>
        <w:rFonts w:ascii="Symbol" w:eastAsia="Calibri" w:hAnsi="Symbol" w:cs="Times New Roman"/>
        <w:b/>
      </w:rPr>
    </w:lvl>
    <w:lvl w:ilvl="1">
      <w:numFmt w:val="bullet"/>
      <w:lvlText w:val="o"/>
      <w:lvlJc w:val="left"/>
      <w:pPr>
        <w:ind w:left="27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5" w:hanging="360"/>
      </w:pPr>
      <w:rPr>
        <w:rFonts w:ascii="Wingdings" w:hAnsi="Wingdings"/>
      </w:rPr>
    </w:lvl>
  </w:abstractNum>
  <w:num w:numId="1" w16cid:durableId="584463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D77"/>
    <w:rsid w:val="00011080"/>
    <w:rsid w:val="00024B8C"/>
    <w:rsid w:val="00262EBD"/>
    <w:rsid w:val="00276D77"/>
    <w:rsid w:val="00290B37"/>
    <w:rsid w:val="002B319F"/>
    <w:rsid w:val="004E56AB"/>
    <w:rsid w:val="00503B89"/>
    <w:rsid w:val="005210FE"/>
    <w:rsid w:val="006A58D5"/>
    <w:rsid w:val="00715685"/>
    <w:rsid w:val="00770984"/>
    <w:rsid w:val="007A1F32"/>
    <w:rsid w:val="00810380"/>
    <w:rsid w:val="008427F4"/>
    <w:rsid w:val="008438B6"/>
    <w:rsid w:val="00863C2C"/>
    <w:rsid w:val="00874A74"/>
    <w:rsid w:val="008F14D8"/>
    <w:rsid w:val="00924B14"/>
    <w:rsid w:val="009C0AF6"/>
    <w:rsid w:val="009D7F00"/>
    <w:rsid w:val="00B26F2F"/>
    <w:rsid w:val="00C21448"/>
    <w:rsid w:val="00C54097"/>
    <w:rsid w:val="00CF2314"/>
    <w:rsid w:val="00D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C19C"/>
  <w15:docId w15:val="{DC048FB1-C7B3-4C9F-BC90-3A665586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400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villeneuve</dc:creator>
  <dc:description/>
  <cp:lastModifiedBy>jean-luc villeneuve</cp:lastModifiedBy>
  <cp:revision>16</cp:revision>
  <cp:lastPrinted>2023-10-10T18:38:00Z</cp:lastPrinted>
  <dcterms:created xsi:type="dcterms:W3CDTF">2023-10-02T17:29:00Z</dcterms:created>
  <dcterms:modified xsi:type="dcterms:W3CDTF">2023-11-22T17:29:00Z</dcterms:modified>
</cp:coreProperties>
</file>